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02" w:rsidRDefault="0030492E" w:rsidP="003049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30492E">
        <w:rPr>
          <w:rFonts w:ascii="Times New Roman" w:hAnsi="Times New Roman" w:cs="Times New Roman"/>
          <w:sz w:val="36"/>
          <w:szCs w:val="36"/>
          <w:lang w:val="uk-UA"/>
        </w:rPr>
        <w:t>ЗМІСТ</w:t>
      </w:r>
    </w:p>
    <w:tbl>
      <w:tblPr>
        <w:tblStyle w:val="a3"/>
        <w:tblW w:w="0" w:type="auto"/>
        <w:tblLook w:val="04A0"/>
      </w:tblPr>
      <w:tblGrid>
        <w:gridCol w:w="675"/>
        <w:gridCol w:w="7513"/>
        <w:gridCol w:w="1383"/>
      </w:tblGrid>
      <w:tr w:rsidR="0030492E" w:rsidRPr="004A49F2" w:rsidTr="003E7578">
        <w:tc>
          <w:tcPr>
            <w:tcW w:w="675" w:type="dxa"/>
            <w:vAlign w:val="center"/>
          </w:tcPr>
          <w:p w:rsidR="0030492E" w:rsidRPr="004A49F2" w:rsidRDefault="0030492E" w:rsidP="003E75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30492E" w:rsidRPr="004A49F2" w:rsidRDefault="0030492E" w:rsidP="003E75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п/п</w:t>
            </w:r>
          </w:p>
        </w:tc>
        <w:tc>
          <w:tcPr>
            <w:tcW w:w="7513" w:type="dxa"/>
            <w:vAlign w:val="center"/>
          </w:tcPr>
          <w:p w:rsidR="0030492E" w:rsidRPr="004A49F2" w:rsidRDefault="0030492E" w:rsidP="003E75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Найменування</w:t>
            </w:r>
          </w:p>
        </w:tc>
        <w:tc>
          <w:tcPr>
            <w:tcW w:w="1383" w:type="dxa"/>
            <w:vAlign w:val="center"/>
          </w:tcPr>
          <w:p w:rsidR="0030492E" w:rsidRPr="004A49F2" w:rsidRDefault="0030492E" w:rsidP="003E7578">
            <w:pPr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Стор.</w:t>
            </w:r>
          </w:p>
        </w:tc>
      </w:tr>
      <w:tr w:rsidR="0030492E" w:rsidRPr="004A49F2" w:rsidTr="0030492E">
        <w:tc>
          <w:tcPr>
            <w:tcW w:w="675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13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lang w:val="uk-UA"/>
              </w:rPr>
              <w:t xml:space="preserve">Інформаційна картка ліцензіата до інвестиційної програми на 2017 рік            </w:t>
            </w:r>
            <w:proofErr w:type="spellStart"/>
            <w:r w:rsidRPr="004A49F2">
              <w:rPr>
                <w:lang w:val="uk-UA"/>
              </w:rPr>
              <w:t>КП</w:t>
            </w:r>
            <w:proofErr w:type="spellEnd"/>
            <w:r w:rsidRPr="004A49F2">
              <w:rPr>
                <w:lang w:val="uk-UA"/>
              </w:rPr>
              <w:t xml:space="preserve"> «Боярка-Водоканал»</w:t>
            </w:r>
          </w:p>
        </w:tc>
        <w:tc>
          <w:tcPr>
            <w:tcW w:w="1383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1-2</w:t>
            </w:r>
          </w:p>
        </w:tc>
      </w:tr>
      <w:tr w:rsidR="0030492E" w:rsidRPr="004A49F2" w:rsidTr="0030492E">
        <w:tc>
          <w:tcPr>
            <w:tcW w:w="675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13" w:type="dxa"/>
          </w:tcPr>
          <w:p w:rsidR="0030492E" w:rsidRPr="004A49F2" w:rsidRDefault="0030492E" w:rsidP="0030492E">
            <w:pPr>
              <w:jc w:val="center"/>
              <w:rPr>
                <w:lang w:val="uk-UA"/>
              </w:rPr>
            </w:pPr>
            <w:r w:rsidRPr="004A49F2">
              <w:rPr>
                <w:lang w:val="uk-UA"/>
              </w:rPr>
              <w:t xml:space="preserve">Фінансовий план використання коштів для  виконання  інвестиційної програми на  2017  рік </w:t>
            </w:r>
            <w:proofErr w:type="spellStart"/>
            <w:r w:rsidRPr="004A49F2">
              <w:rPr>
                <w:lang w:val="uk-UA"/>
              </w:rPr>
              <w:t>КП</w:t>
            </w:r>
            <w:proofErr w:type="spellEnd"/>
            <w:r w:rsidRPr="004A49F2">
              <w:rPr>
                <w:lang w:val="uk-UA"/>
              </w:rPr>
              <w:t xml:space="preserve"> «Боярка-Водоканал»</w:t>
            </w:r>
          </w:p>
        </w:tc>
        <w:tc>
          <w:tcPr>
            <w:tcW w:w="1383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3-6</w:t>
            </w:r>
          </w:p>
        </w:tc>
      </w:tr>
      <w:tr w:rsidR="0030492E" w:rsidRPr="004A49F2" w:rsidTr="0030492E">
        <w:tc>
          <w:tcPr>
            <w:tcW w:w="675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13" w:type="dxa"/>
          </w:tcPr>
          <w:p w:rsidR="0030492E" w:rsidRPr="004A49F2" w:rsidRDefault="0030492E" w:rsidP="0030492E">
            <w:pPr>
              <w:rPr>
                <w:lang w:val="uk-UA"/>
              </w:rPr>
            </w:pPr>
            <w:proofErr w:type="spellStart"/>
            <w:r w:rsidRPr="004A49F2">
              <w:t>Фінансовий</w:t>
            </w:r>
            <w:proofErr w:type="spellEnd"/>
            <w:r w:rsidRPr="004A49F2">
              <w:t xml:space="preserve"> план </w:t>
            </w:r>
            <w:proofErr w:type="spellStart"/>
            <w:r w:rsidRPr="004A49F2">
              <w:t>використання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кошті</w:t>
            </w:r>
            <w:proofErr w:type="gramStart"/>
            <w:r w:rsidRPr="004A49F2">
              <w:t>в</w:t>
            </w:r>
            <w:proofErr w:type="spellEnd"/>
            <w:proofErr w:type="gramEnd"/>
            <w:r w:rsidRPr="004A49F2">
              <w:t xml:space="preserve"> для  </w:t>
            </w:r>
            <w:proofErr w:type="spellStart"/>
            <w:r w:rsidRPr="004A49F2">
              <w:t>виконання</w:t>
            </w:r>
            <w:proofErr w:type="spellEnd"/>
            <w:r w:rsidRPr="004A49F2">
              <w:t xml:space="preserve">  </w:t>
            </w:r>
            <w:proofErr w:type="spellStart"/>
            <w:r w:rsidRPr="004A49F2">
              <w:t>інвестиційної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програми</w:t>
            </w:r>
            <w:proofErr w:type="spellEnd"/>
            <w:r w:rsidRPr="004A49F2">
              <w:t xml:space="preserve"> </w:t>
            </w:r>
            <w:proofErr w:type="gramStart"/>
            <w:r w:rsidRPr="004A49F2">
              <w:t>та</w:t>
            </w:r>
            <w:proofErr w:type="gramEnd"/>
            <w:r w:rsidRPr="004A49F2">
              <w:rPr>
                <w:lang w:val="uk-UA"/>
              </w:rPr>
              <w:t xml:space="preserve"> </w:t>
            </w:r>
            <w:proofErr w:type="spellStart"/>
            <w:r w:rsidRPr="004A49F2">
              <w:t>їх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врахування</w:t>
            </w:r>
            <w:proofErr w:type="spellEnd"/>
            <w:r w:rsidRPr="004A49F2">
              <w:t xml:space="preserve"> у </w:t>
            </w:r>
            <w:proofErr w:type="spellStart"/>
            <w:r w:rsidRPr="004A49F2">
              <w:t>структурі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тарифів</w:t>
            </w:r>
            <w:proofErr w:type="spellEnd"/>
            <w:r w:rsidRPr="004A49F2">
              <w:t xml:space="preserve"> на 12 </w:t>
            </w:r>
            <w:proofErr w:type="spellStart"/>
            <w:r w:rsidRPr="004A49F2">
              <w:t>місяців</w:t>
            </w:r>
            <w:proofErr w:type="spellEnd"/>
            <w:r w:rsidRPr="004A49F2">
              <w:t xml:space="preserve">  201</w:t>
            </w:r>
            <w:r w:rsidRPr="004A49F2">
              <w:rPr>
                <w:lang w:val="uk-UA"/>
              </w:rPr>
              <w:t>7</w:t>
            </w:r>
            <w:r w:rsidRPr="004A49F2">
              <w:t xml:space="preserve"> року</w:t>
            </w:r>
          </w:p>
          <w:p w:rsidR="0030492E" w:rsidRPr="004A49F2" w:rsidRDefault="0030492E" w:rsidP="0030492E">
            <w:pPr>
              <w:jc w:val="center"/>
              <w:rPr>
                <w:lang w:val="uk-UA"/>
              </w:rPr>
            </w:pPr>
            <w:proofErr w:type="spellStart"/>
            <w:r w:rsidRPr="004A49F2">
              <w:rPr>
                <w:lang w:val="uk-UA"/>
              </w:rPr>
              <w:t>КП</w:t>
            </w:r>
            <w:proofErr w:type="spellEnd"/>
            <w:r w:rsidRPr="004A49F2">
              <w:rPr>
                <w:lang w:val="uk-UA"/>
              </w:rPr>
              <w:t xml:space="preserve"> «Боярка-Водоканал»</w:t>
            </w:r>
          </w:p>
        </w:tc>
        <w:tc>
          <w:tcPr>
            <w:tcW w:w="1383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7-9</w:t>
            </w:r>
          </w:p>
        </w:tc>
      </w:tr>
      <w:tr w:rsidR="0030492E" w:rsidRPr="004A49F2" w:rsidTr="0030492E">
        <w:tc>
          <w:tcPr>
            <w:tcW w:w="675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13" w:type="dxa"/>
          </w:tcPr>
          <w:p w:rsidR="0030492E" w:rsidRPr="004A49F2" w:rsidRDefault="0030492E" w:rsidP="00365C25">
            <w:pPr>
              <w:rPr>
                <w:lang w:val="uk-UA"/>
              </w:rPr>
            </w:pPr>
            <w:r w:rsidRPr="004A49F2">
              <w:t xml:space="preserve">План </w:t>
            </w:r>
            <w:proofErr w:type="spellStart"/>
            <w:r w:rsidRPr="004A49F2">
              <w:t>витрат</w:t>
            </w:r>
            <w:proofErr w:type="spellEnd"/>
            <w:r w:rsidRPr="004A49F2">
              <w:t xml:space="preserve"> за </w:t>
            </w:r>
            <w:proofErr w:type="spellStart"/>
            <w:r w:rsidRPr="004A49F2">
              <w:t>джерелами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фінансування</w:t>
            </w:r>
            <w:proofErr w:type="spellEnd"/>
            <w:r w:rsidRPr="004A49F2">
              <w:t xml:space="preserve"> на </w:t>
            </w:r>
            <w:proofErr w:type="spellStart"/>
            <w:r w:rsidRPr="004A49F2">
              <w:t>виконання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інвестиційної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програми</w:t>
            </w:r>
            <w:proofErr w:type="spellEnd"/>
            <w:r w:rsidRPr="004A49F2">
              <w:t xml:space="preserve"> для </w:t>
            </w:r>
            <w:proofErr w:type="spellStart"/>
            <w:r w:rsidRPr="004A49F2">
              <w:t>врахування</w:t>
            </w:r>
            <w:proofErr w:type="spellEnd"/>
            <w:r w:rsidRPr="004A49F2">
              <w:t xml:space="preserve"> у </w:t>
            </w:r>
            <w:proofErr w:type="spellStart"/>
            <w:r w:rsidRPr="004A49F2">
              <w:t>структурі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тарифів</w:t>
            </w:r>
            <w:proofErr w:type="spellEnd"/>
            <w:r w:rsidRPr="004A49F2">
              <w:rPr>
                <w:lang w:val="uk-UA"/>
              </w:rPr>
              <w:t xml:space="preserve"> </w:t>
            </w:r>
            <w:r w:rsidRPr="004A49F2">
              <w:t xml:space="preserve">на 12 </w:t>
            </w:r>
            <w:proofErr w:type="spellStart"/>
            <w:r w:rsidRPr="004A49F2">
              <w:t>місяців</w:t>
            </w:r>
            <w:proofErr w:type="spellEnd"/>
            <w:r w:rsidRPr="004A49F2">
              <w:t xml:space="preserve"> 201</w:t>
            </w:r>
            <w:r w:rsidRPr="004A49F2">
              <w:rPr>
                <w:lang w:val="uk-UA"/>
              </w:rPr>
              <w:t>7</w:t>
            </w:r>
            <w:r w:rsidRPr="004A49F2">
              <w:t xml:space="preserve"> року</w:t>
            </w:r>
          </w:p>
          <w:p w:rsidR="0030492E" w:rsidRPr="004A49F2" w:rsidRDefault="0030492E" w:rsidP="00365C25">
            <w:proofErr w:type="spellStart"/>
            <w:r w:rsidRPr="004A49F2">
              <w:rPr>
                <w:lang w:val="uk-UA"/>
              </w:rPr>
              <w:t>КП</w:t>
            </w:r>
            <w:proofErr w:type="spellEnd"/>
            <w:r w:rsidRPr="004A49F2">
              <w:rPr>
                <w:lang w:val="uk-UA"/>
              </w:rPr>
              <w:t xml:space="preserve"> «Боярка-Водоканал»</w:t>
            </w:r>
          </w:p>
        </w:tc>
        <w:tc>
          <w:tcPr>
            <w:tcW w:w="1383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10-11</w:t>
            </w:r>
          </w:p>
        </w:tc>
      </w:tr>
      <w:tr w:rsidR="0030492E" w:rsidRPr="004A49F2" w:rsidTr="0030492E">
        <w:tc>
          <w:tcPr>
            <w:tcW w:w="675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513" w:type="dxa"/>
          </w:tcPr>
          <w:p w:rsidR="0030492E" w:rsidRPr="004A49F2" w:rsidRDefault="0030492E" w:rsidP="00365C25">
            <w:r w:rsidRPr="004A49F2">
              <w:rPr>
                <w:lang w:val="uk-UA"/>
              </w:rPr>
              <w:t xml:space="preserve">Узагальнена характеристика об’єктів з централізованого водопостачання та водовідведення </w:t>
            </w:r>
            <w:proofErr w:type="spellStart"/>
            <w:r w:rsidRPr="004A49F2">
              <w:rPr>
                <w:lang w:val="uk-UA"/>
              </w:rPr>
              <w:t>КП</w:t>
            </w:r>
            <w:proofErr w:type="spellEnd"/>
            <w:r w:rsidRPr="004A49F2">
              <w:rPr>
                <w:lang w:val="uk-UA"/>
              </w:rPr>
              <w:t xml:space="preserve"> «Боярка-Водоканал»</w:t>
            </w:r>
          </w:p>
        </w:tc>
        <w:tc>
          <w:tcPr>
            <w:tcW w:w="1383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12-15</w:t>
            </w:r>
          </w:p>
        </w:tc>
      </w:tr>
      <w:tr w:rsidR="0030492E" w:rsidRPr="004A49F2" w:rsidTr="0030492E">
        <w:tc>
          <w:tcPr>
            <w:tcW w:w="675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513" w:type="dxa"/>
          </w:tcPr>
          <w:p w:rsidR="0030492E" w:rsidRPr="004A49F2" w:rsidRDefault="0030492E" w:rsidP="00365C25">
            <w:pPr>
              <w:rPr>
                <w:lang w:val="uk-UA"/>
              </w:rPr>
            </w:pPr>
            <w:proofErr w:type="spellStart"/>
            <w:r w:rsidRPr="004A49F2">
              <w:t>Пояснювальна</w:t>
            </w:r>
            <w:proofErr w:type="spellEnd"/>
            <w:r w:rsidRPr="004A49F2">
              <w:t xml:space="preserve">  записка</w:t>
            </w:r>
          </w:p>
        </w:tc>
        <w:tc>
          <w:tcPr>
            <w:tcW w:w="1383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16-18</w:t>
            </w:r>
          </w:p>
        </w:tc>
      </w:tr>
      <w:tr w:rsidR="0030492E" w:rsidRPr="004A49F2" w:rsidTr="0030492E">
        <w:tc>
          <w:tcPr>
            <w:tcW w:w="675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513" w:type="dxa"/>
          </w:tcPr>
          <w:p w:rsidR="00D92621" w:rsidRPr="004A49F2" w:rsidRDefault="00D92621" w:rsidP="00D92621">
            <w:pPr>
              <w:rPr>
                <w:lang w:val="uk-UA"/>
              </w:rPr>
            </w:pPr>
            <w:proofErr w:type="spellStart"/>
            <w:r w:rsidRPr="004A49F2">
              <w:t>Висновки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щодо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необхідності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впровадження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інвестиційної</w:t>
            </w:r>
            <w:proofErr w:type="spellEnd"/>
            <w:r w:rsidRPr="004A49F2">
              <w:t xml:space="preserve"> </w:t>
            </w:r>
          </w:p>
          <w:p w:rsidR="0030492E" w:rsidRPr="004A49F2" w:rsidRDefault="00D92621" w:rsidP="00D92621">
            <w:r w:rsidRPr="004A49F2">
              <w:rPr>
                <w:lang w:val="uk-UA"/>
              </w:rPr>
              <w:t xml:space="preserve">    п</w:t>
            </w:r>
            <w:proofErr w:type="spellStart"/>
            <w:r w:rsidRPr="004A49F2">
              <w:t>рограми</w:t>
            </w:r>
            <w:proofErr w:type="spellEnd"/>
          </w:p>
        </w:tc>
        <w:tc>
          <w:tcPr>
            <w:tcW w:w="1383" w:type="dxa"/>
          </w:tcPr>
          <w:p w:rsidR="0030492E" w:rsidRPr="004A49F2" w:rsidRDefault="0030492E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19</w:t>
            </w:r>
          </w:p>
        </w:tc>
      </w:tr>
      <w:tr w:rsidR="00D92621" w:rsidRPr="004A49F2" w:rsidTr="0030492E">
        <w:tc>
          <w:tcPr>
            <w:tcW w:w="675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513" w:type="dxa"/>
          </w:tcPr>
          <w:p w:rsidR="00D92621" w:rsidRPr="004A49F2" w:rsidRDefault="00D92621" w:rsidP="00D92621">
            <w:r w:rsidRPr="004A49F2">
              <w:rPr>
                <w:lang w:val="uk-UA"/>
              </w:rPr>
              <w:t>Обґрунтування інвестиційних витрат за їх складовими</w:t>
            </w:r>
          </w:p>
        </w:tc>
        <w:tc>
          <w:tcPr>
            <w:tcW w:w="1383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20</w:t>
            </w:r>
          </w:p>
        </w:tc>
      </w:tr>
      <w:tr w:rsidR="00D92621" w:rsidRPr="004A49F2" w:rsidTr="0030492E">
        <w:tc>
          <w:tcPr>
            <w:tcW w:w="675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513" w:type="dxa"/>
          </w:tcPr>
          <w:p w:rsidR="00D92621" w:rsidRPr="004A49F2" w:rsidRDefault="00D92621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Очікувані результати від реалізації інвестиційної програми</w:t>
            </w:r>
          </w:p>
        </w:tc>
        <w:tc>
          <w:tcPr>
            <w:tcW w:w="1383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D92621" w:rsidRPr="004A49F2" w:rsidTr="0030492E">
        <w:tc>
          <w:tcPr>
            <w:tcW w:w="675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513" w:type="dxa"/>
          </w:tcPr>
          <w:p w:rsidR="00D92621" w:rsidRPr="004A49F2" w:rsidRDefault="00D92621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Оснащення вузлами обліку артезіанських свердловин та ВНС</w:t>
            </w:r>
          </w:p>
        </w:tc>
        <w:tc>
          <w:tcPr>
            <w:tcW w:w="1383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22-23</w:t>
            </w:r>
          </w:p>
        </w:tc>
      </w:tr>
      <w:tr w:rsidR="00D92621" w:rsidRPr="004A49F2" w:rsidTr="0030492E">
        <w:tc>
          <w:tcPr>
            <w:tcW w:w="675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7513" w:type="dxa"/>
          </w:tcPr>
          <w:p w:rsidR="00D92621" w:rsidRPr="004A49F2" w:rsidRDefault="00D92621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Специфікація обладнання (лічильники)</w:t>
            </w:r>
          </w:p>
        </w:tc>
        <w:tc>
          <w:tcPr>
            <w:tcW w:w="1383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D92621" w:rsidRPr="004A49F2" w:rsidTr="0030492E">
        <w:tc>
          <w:tcPr>
            <w:tcW w:w="675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7513" w:type="dxa"/>
          </w:tcPr>
          <w:p w:rsidR="00D92621" w:rsidRPr="004A49F2" w:rsidRDefault="00D92621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Комерційні пропозиції на обладнання : НВП «НАСОСЕНЕРГОПРОМ», ТОВ «ТЕХНОЕТАЛОН»</w:t>
            </w:r>
          </w:p>
        </w:tc>
        <w:tc>
          <w:tcPr>
            <w:tcW w:w="1383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25-27</w:t>
            </w:r>
          </w:p>
        </w:tc>
      </w:tr>
      <w:tr w:rsidR="00D92621" w:rsidRPr="004A49F2" w:rsidTr="0030492E">
        <w:tc>
          <w:tcPr>
            <w:tcW w:w="675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7513" w:type="dxa"/>
          </w:tcPr>
          <w:p w:rsidR="00D92621" w:rsidRPr="004A49F2" w:rsidRDefault="00D92621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 xml:space="preserve">Розробка схеми оптимізації роботи централізованої системи </w:t>
            </w:r>
            <w:proofErr w:type="spellStart"/>
            <w:r w:rsidRPr="004A49F2">
              <w:rPr>
                <w:lang w:val="uk-UA"/>
              </w:rPr>
              <w:t>водопо</w:t>
            </w:r>
            <w:proofErr w:type="spellEnd"/>
            <w:r w:rsidRPr="004A49F2">
              <w:rPr>
                <w:lang w:val="uk-UA"/>
              </w:rPr>
              <w:t xml:space="preserve"> </w:t>
            </w:r>
            <w:proofErr w:type="spellStart"/>
            <w:r w:rsidRPr="004A49F2">
              <w:rPr>
                <w:lang w:val="uk-UA"/>
              </w:rPr>
              <w:t>стачання</w:t>
            </w:r>
            <w:proofErr w:type="spellEnd"/>
            <w:r w:rsidRPr="004A49F2">
              <w:rPr>
                <w:lang w:val="uk-UA"/>
              </w:rPr>
              <w:t xml:space="preserve">.                                                                                                       </w:t>
            </w:r>
          </w:p>
        </w:tc>
        <w:tc>
          <w:tcPr>
            <w:tcW w:w="1383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28</w:t>
            </w:r>
          </w:p>
        </w:tc>
      </w:tr>
      <w:tr w:rsidR="00D92621" w:rsidRPr="004A49F2" w:rsidTr="0030492E">
        <w:tc>
          <w:tcPr>
            <w:tcW w:w="675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7513" w:type="dxa"/>
          </w:tcPr>
          <w:p w:rsidR="00D92621" w:rsidRPr="004A49F2" w:rsidRDefault="00D92621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Договір № 73-10-16  на розроблення науково-технічної документації</w:t>
            </w:r>
          </w:p>
          <w:p w:rsidR="003D7ADD" w:rsidRPr="004A49F2" w:rsidRDefault="003D7ADD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Протокол угоди про договірну ціну</w:t>
            </w:r>
          </w:p>
          <w:p w:rsidR="003D7ADD" w:rsidRPr="004A49F2" w:rsidRDefault="003D7ADD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Календарний план виконання робіт</w:t>
            </w:r>
          </w:p>
          <w:p w:rsidR="003D7ADD" w:rsidRPr="004A49F2" w:rsidRDefault="003D7ADD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Кошторис виконання робіт</w:t>
            </w:r>
          </w:p>
        </w:tc>
        <w:tc>
          <w:tcPr>
            <w:tcW w:w="1383" w:type="dxa"/>
          </w:tcPr>
          <w:p w:rsidR="00D92621" w:rsidRPr="004A49F2" w:rsidRDefault="00D9262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29-31</w:t>
            </w:r>
          </w:p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32</w:t>
            </w:r>
          </w:p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33</w:t>
            </w:r>
          </w:p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34</w:t>
            </w:r>
          </w:p>
        </w:tc>
      </w:tr>
      <w:tr w:rsidR="003D7ADD" w:rsidRPr="004A49F2" w:rsidTr="0030492E">
        <w:tc>
          <w:tcPr>
            <w:tcW w:w="675" w:type="dxa"/>
          </w:tcPr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7513" w:type="dxa"/>
          </w:tcPr>
          <w:p w:rsidR="003D7ADD" w:rsidRPr="004A49F2" w:rsidRDefault="003D7ADD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Розроблення науково обґрунтованих нормативів питного водопостачання для населення м. Боярка</w:t>
            </w:r>
          </w:p>
        </w:tc>
        <w:tc>
          <w:tcPr>
            <w:tcW w:w="1383" w:type="dxa"/>
          </w:tcPr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35</w:t>
            </w:r>
          </w:p>
        </w:tc>
      </w:tr>
      <w:tr w:rsidR="003D7ADD" w:rsidRPr="004A49F2" w:rsidTr="0030492E">
        <w:tc>
          <w:tcPr>
            <w:tcW w:w="675" w:type="dxa"/>
          </w:tcPr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7513" w:type="dxa"/>
          </w:tcPr>
          <w:p w:rsidR="003D7ADD" w:rsidRPr="004A49F2" w:rsidRDefault="003D7ADD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Договір №73-10-16 на розроблення (передачу) науково-технічної продукції</w:t>
            </w:r>
          </w:p>
          <w:p w:rsidR="003D7ADD" w:rsidRPr="004A49F2" w:rsidRDefault="003D7ADD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Календарний план виконання робіт</w:t>
            </w:r>
          </w:p>
          <w:p w:rsidR="003D7ADD" w:rsidRPr="004A49F2" w:rsidRDefault="003D7ADD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Протокол угоди про договірну ціну</w:t>
            </w:r>
          </w:p>
        </w:tc>
        <w:tc>
          <w:tcPr>
            <w:tcW w:w="1383" w:type="dxa"/>
          </w:tcPr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36-38</w:t>
            </w:r>
          </w:p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39</w:t>
            </w:r>
          </w:p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40</w:t>
            </w:r>
          </w:p>
        </w:tc>
      </w:tr>
      <w:tr w:rsidR="003D7ADD" w:rsidRPr="004A49F2" w:rsidTr="0030492E">
        <w:tc>
          <w:tcPr>
            <w:tcW w:w="675" w:type="dxa"/>
          </w:tcPr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7513" w:type="dxa"/>
          </w:tcPr>
          <w:p w:rsidR="003D7ADD" w:rsidRPr="004A49F2" w:rsidRDefault="003D7ADD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 xml:space="preserve">Підвищення якості послуг з централізованого водопостачання (станції </w:t>
            </w:r>
            <w:proofErr w:type="spellStart"/>
            <w:r w:rsidRPr="004A49F2">
              <w:rPr>
                <w:lang w:val="uk-UA"/>
              </w:rPr>
              <w:t>знезалізнення</w:t>
            </w:r>
            <w:proofErr w:type="spellEnd"/>
            <w:r w:rsidRPr="004A49F2">
              <w:rPr>
                <w:lang w:val="uk-UA"/>
              </w:rPr>
              <w:t>)</w:t>
            </w:r>
          </w:p>
          <w:p w:rsidR="00CE30D1" w:rsidRPr="004A49F2" w:rsidRDefault="003D7ADD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 xml:space="preserve">Кошторис </w:t>
            </w:r>
            <w:r w:rsidR="00CE30D1" w:rsidRPr="004A49F2">
              <w:rPr>
                <w:lang w:val="uk-UA"/>
              </w:rPr>
              <w:t xml:space="preserve"> № 1 на проектні (вишукувальні) роботи . Станція </w:t>
            </w:r>
            <w:proofErr w:type="spellStart"/>
            <w:r w:rsidR="00CE30D1" w:rsidRPr="004A49F2">
              <w:rPr>
                <w:lang w:val="uk-UA"/>
              </w:rPr>
              <w:t>знезалізнення</w:t>
            </w:r>
            <w:proofErr w:type="spellEnd"/>
            <w:r w:rsidR="00CE30D1" w:rsidRPr="004A49F2">
              <w:rPr>
                <w:lang w:val="uk-UA"/>
              </w:rPr>
              <w:t xml:space="preserve">  продуктивністю 800м3/добу</w:t>
            </w:r>
          </w:p>
          <w:p w:rsidR="003D7ADD" w:rsidRPr="004A49F2" w:rsidRDefault="00CE30D1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 xml:space="preserve"> Кошторис  № 2 на проектні (вишукувальні) роботи . Станція </w:t>
            </w:r>
            <w:proofErr w:type="spellStart"/>
            <w:r w:rsidRPr="004A49F2">
              <w:rPr>
                <w:lang w:val="uk-UA"/>
              </w:rPr>
              <w:t>знезалізнення</w:t>
            </w:r>
            <w:proofErr w:type="spellEnd"/>
            <w:r w:rsidRPr="004A49F2">
              <w:rPr>
                <w:lang w:val="uk-UA"/>
              </w:rPr>
              <w:t xml:space="preserve">  продуктивністю 1500/добу</w:t>
            </w:r>
          </w:p>
        </w:tc>
        <w:tc>
          <w:tcPr>
            <w:tcW w:w="1383" w:type="dxa"/>
          </w:tcPr>
          <w:p w:rsidR="003D7ADD" w:rsidRPr="004A49F2" w:rsidRDefault="003D7ADD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41</w:t>
            </w:r>
          </w:p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42</w:t>
            </w:r>
          </w:p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43</w:t>
            </w:r>
          </w:p>
        </w:tc>
      </w:tr>
      <w:tr w:rsidR="00CE30D1" w:rsidRPr="004A49F2" w:rsidTr="0030492E">
        <w:tc>
          <w:tcPr>
            <w:tcW w:w="675" w:type="dxa"/>
          </w:tcPr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7513" w:type="dxa"/>
          </w:tcPr>
          <w:p w:rsidR="00CE30D1" w:rsidRPr="004A49F2" w:rsidRDefault="00CE30D1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Технічне</w:t>
            </w:r>
            <w:r w:rsidRPr="004A49F2">
              <w:rPr>
                <w:lang w:val="uk-UA" w:eastAsia="uk-UA"/>
              </w:rPr>
              <w:t xml:space="preserve"> переоснащення КНС-8 в м. Боярка , та заміна насосного обладнання у виробничому корпусі очисних споруд</w:t>
            </w:r>
          </w:p>
        </w:tc>
        <w:tc>
          <w:tcPr>
            <w:tcW w:w="1383" w:type="dxa"/>
          </w:tcPr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44</w:t>
            </w:r>
          </w:p>
        </w:tc>
      </w:tr>
      <w:tr w:rsidR="00CE30D1" w:rsidRPr="004A49F2" w:rsidTr="0030492E">
        <w:tc>
          <w:tcPr>
            <w:tcW w:w="675" w:type="dxa"/>
          </w:tcPr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7513" w:type="dxa"/>
          </w:tcPr>
          <w:p w:rsidR="00CE30D1" w:rsidRPr="004A49F2" w:rsidRDefault="00CE30D1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Специфікація обладнання (насоси)</w:t>
            </w:r>
          </w:p>
        </w:tc>
        <w:tc>
          <w:tcPr>
            <w:tcW w:w="1383" w:type="dxa"/>
          </w:tcPr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45</w:t>
            </w:r>
          </w:p>
        </w:tc>
      </w:tr>
      <w:tr w:rsidR="00CE30D1" w:rsidRPr="004A49F2" w:rsidTr="0030492E">
        <w:tc>
          <w:tcPr>
            <w:tcW w:w="675" w:type="dxa"/>
          </w:tcPr>
          <w:p w:rsidR="00CE30D1" w:rsidRPr="004A49F2" w:rsidRDefault="00CE30D1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7513" w:type="dxa"/>
          </w:tcPr>
          <w:p w:rsidR="00CE30D1" w:rsidRPr="004A49F2" w:rsidRDefault="00006D02" w:rsidP="00D92621">
            <w:pPr>
              <w:rPr>
                <w:lang w:val="uk-UA"/>
              </w:rPr>
            </w:pPr>
            <w:proofErr w:type="spellStart"/>
            <w:r w:rsidRPr="004A49F2">
              <w:t>Комерційні</w:t>
            </w:r>
            <w:proofErr w:type="spellEnd"/>
            <w:r w:rsidRPr="004A49F2">
              <w:t xml:space="preserve"> </w:t>
            </w:r>
            <w:proofErr w:type="spellStart"/>
            <w:r w:rsidRPr="004A49F2">
              <w:t>пропозиції</w:t>
            </w:r>
            <w:proofErr w:type="spellEnd"/>
            <w:r w:rsidRPr="004A49F2">
              <w:t xml:space="preserve"> на </w:t>
            </w:r>
            <w:proofErr w:type="spellStart"/>
            <w:r w:rsidRPr="004A49F2">
              <w:t>обладнанн</w:t>
            </w:r>
            <w:proofErr w:type="spellEnd"/>
            <w:r w:rsidRPr="004A49F2">
              <w:rPr>
                <w:lang w:val="uk-UA"/>
              </w:rPr>
              <w:t xml:space="preserve">я </w:t>
            </w:r>
            <w:proofErr w:type="gramStart"/>
            <w:r w:rsidRPr="004A49F2">
              <w:rPr>
                <w:lang w:val="uk-UA"/>
              </w:rPr>
              <w:t>ТОВ</w:t>
            </w:r>
            <w:proofErr w:type="gramEnd"/>
            <w:r w:rsidRPr="004A49F2">
              <w:rPr>
                <w:lang w:val="uk-UA"/>
              </w:rPr>
              <w:t xml:space="preserve"> «ЕНЕРГІЯ СВО»</w:t>
            </w:r>
          </w:p>
        </w:tc>
        <w:tc>
          <w:tcPr>
            <w:tcW w:w="1383" w:type="dxa"/>
          </w:tcPr>
          <w:p w:rsidR="00CE30D1" w:rsidRPr="004A49F2" w:rsidRDefault="00006D02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46-48</w:t>
            </w:r>
          </w:p>
        </w:tc>
      </w:tr>
      <w:tr w:rsidR="00006D02" w:rsidRPr="004A49F2" w:rsidTr="0030492E">
        <w:tc>
          <w:tcPr>
            <w:tcW w:w="675" w:type="dxa"/>
          </w:tcPr>
          <w:p w:rsidR="00006D02" w:rsidRPr="004A49F2" w:rsidRDefault="00006D02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7513" w:type="dxa"/>
          </w:tcPr>
          <w:p w:rsidR="00006D02" w:rsidRPr="004A49F2" w:rsidRDefault="00006D02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Комерційні пропозиції на обладнання ТОВ «</w:t>
            </w:r>
            <w:proofErr w:type="spellStart"/>
            <w:r w:rsidRPr="004A49F2">
              <w:rPr>
                <w:lang w:val="uk-UA"/>
              </w:rPr>
              <w:t>ФОМІТ</w:t>
            </w:r>
            <w:proofErr w:type="spellEnd"/>
            <w:r w:rsidRPr="004A49F2">
              <w:rPr>
                <w:lang w:val="uk-UA"/>
              </w:rPr>
              <w:t>»</w:t>
            </w:r>
          </w:p>
        </w:tc>
        <w:tc>
          <w:tcPr>
            <w:tcW w:w="1383" w:type="dxa"/>
          </w:tcPr>
          <w:p w:rsidR="00006D02" w:rsidRPr="004A49F2" w:rsidRDefault="00006D02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49-50</w:t>
            </w:r>
          </w:p>
        </w:tc>
      </w:tr>
      <w:tr w:rsidR="00006D02" w:rsidRPr="004A49F2" w:rsidTr="0030492E">
        <w:tc>
          <w:tcPr>
            <w:tcW w:w="675" w:type="dxa"/>
          </w:tcPr>
          <w:p w:rsidR="00006D02" w:rsidRPr="004A49F2" w:rsidRDefault="00006D02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7513" w:type="dxa"/>
          </w:tcPr>
          <w:p w:rsidR="00006D02" w:rsidRPr="004A49F2" w:rsidRDefault="00006D02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ВИСНОВКИ</w:t>
            </w:r>
          </w:p>
        </w:tc>
        <w:tc>
          <w:tcPr>
            <w:tcW w:w="1383" w:type="dxa"/>
          </w:tcPr>
          <w:p w:rsidR="00006D02" w:rsidRPr="004A49F2" w:rsidRDefault="00006D02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51</w:t>
            </w:r>
          </w:p>
        </w:tc>
      </w:tr>
      <w:tr w:rsidR="00006D02" w:rsidRPr="004A49F2" w:rsidTr="0030492E">
        <w:tc>
          <w:tcPr>
            <w:tcW w:w="675" w:type="dxa"/>
          </w:tcPr>
          <w:p w:rsidR="00006D02" w:rsidRPr="004A49F2" w:rsidRDefault="00006D02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7513" w:type="dxa"/>
          </w:tcPr>
          <w:p w:rsidR="00006D02" w:rsidRPr="004A49F2" w:rsidRDefault="00006D02" w:rsidP="00D92621">
            <w:pPr>
              <w:rPr>
                <w:lang w:val="uk-UA"/>
              </w:rPr>
            </w:pPr>
            <w:r w:rsidRPr="004A49F2">
              <w:rPr>
                <w:lang w:val="uk-UA"/>
              </w:rPr>
              <w:t>Копії документів фінансової звітності</w:t>
            </w:r>
          </w:p>
        </w:tc>
        <w:tc>
          <w:tcPr>
            <w:tcW w:w="1383" w:type="dxa"/>
          </w:tcPr>
          <w:p w:rsidR="00006D02" w:rsidRPr="004A49F2" w:rsidRDefault="00006D02" w:rsidP="003049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49F2">
              <w:rPr>
                <w:rFonts w:ascii="Times New Roman" w:hAnsi="Times New Roman" w:cs="Times New Roman"/>
                <w:lang w:val="uk-UA"/>
              </w:rPr>
              <w:t>52</w:t>
            </w:r>
            <w:r w:rsidR="004A49F2" w:rsidRPr="004A49F2">
              <w:rPr>
                <w:rFonts w:ascii="Times New Roman" w:hAnsi="Times New Roman" w:cs="Times New Roman"/>
                <w:lang w:val="uk-UA"/>
              </w:rPr>
              <w:t>-55</w:t>
            </w:r>
          </w:p>
        </w:tc>
      </w:tr>
    </w:tbl>
    <w:p w:rsidR="0030492E" w:rsidRPr="0030492E" w:rsidRDefault="0030492E" w:rsidP="004A49F2">
      <w:pPr>
        <w:rPr>
          <w:rFonts w:ascii="Times New Roman" w:hAnsi="Times New Roman" w:cs="Times New Roman"/>
          <w:sz w:val="36"/>
          <w:szCs w:val="36"/>
          <w:lang w:val="uk-UA"/>
        </w:rPr>
      </w:pPr>
    </w:p>
    <w:sectPr w:rsidR="0030492E" w:rsidRPr="0030492E" w:rsidSect="00D32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492E"/>
    <w:rsid w:val="00006D02"/>
    <w:rsid w:val="002727EC"/>
    <w:rsid w:val="0030492E"/>
    <w:rsid w:val="003D7ADD"/>
    <w:rsid w:val="003E7578"/>
    <w:rsid w:val="004622FE"/>
    <w:rsid w:val="004A49F2"/>
    <w:rsid w:val="00CE30D1"/>
    <w:rsid w:val="00D32802"/>
    <w:rsid w:val="00D92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0C22-A49E-4B7B-B9AF-BB9A121A8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2016-11-23T11:14:00Z</cp:lastPrinted>
  <dcterms:created xsi:type="dcterms:W3CDTF">2016-11-23T07:12:00Z</dcterms:created>
  <dcterms:modified xsi:type="dcterms:W3CDTF">2016-11-23T11:25:00Z</dcterms:modified>
</cp:coreProperties>
</file>